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DA" w:rsidRPr="0056209C" w:rsidRDefault="009B39DA" w:rsidP="005620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Тәжірибелік сабақтардың жоспары</w:t>
      </w:r>
    </w:p>
    <w:p w:rsidR="000D5A21" w:rsidRPr="0056209C" w:rsidRDefault="000D5A21" w:rsidP="005620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1. Тақырып. Туу алды диагностика</w:t>
      </w:r>
      <w:r w:rsidR="000D5A21" w:rsidRPr="0056209C">
        <w:rPr>
          <w:rFonts w:ascii="Times New Roman" w:hAnsi="Times New Roman" w:cs="Times New Roman"/>
          <w:b/>
          <w:sz w:val="24"/>
          <w:szCs w:val="24"/>
          <w:lang w:val="kk-KZ"/>
        </w:rPr>
        <w:t>сы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Аналықтар жыныстық мүшелер анатомиясы және топографиясы. А/ш малдарының аналық жыныстық мүшелерінің түрлiк ерекшелiктерi</w:t>
      </w:r>
    </w:p>
    <w:p w:rsidR="000D5A21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B39DA" w:rsidRPr="0056209C" w:rsidRDefault="009B39DA" w:rsidP="0056209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Төл туар алдындағы маңызды белгілер</w:t>
      </w:r>
      <w:r w:rsidR="000D5A21" w:rsidRPr="0056209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D5A21" w:rsidRPr="0056209C" w:rsidRDefault="000D5A21" w:rsidP="0056209C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Туу алды кезеңді анықтау.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</w:t>
      </w:r>
      <w:r w:rsidR="000D5A21" w:rsidRPr="0056209C">
        <w:rPr>
          <w:rFonts w:ascii="Times New Roman" w:hAnsi="Times New Roman" w:cs="Times New Roman"/>
          <w:sz w:val="24"/>
          <w:szCs w:val="24"/>
          <w:lang w:val="kk-KZ"/>
        </w:rPr>
        <w:t>аб. и доп. "Ветеринарное акушер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>ство, гинекология и биотехника размножения" - М.: Колос, 2000.</w:t>
      </w:r>
    </w:p>
    <w:p w:rsidR="009B39DA" w:rsidRPr="0056209C" w:rsidRDefault="009B39DA" w:rsidP="0056209C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B39DA" w:rsidRPr="0056209C" w:rsidRDefault="000D5A21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0D5A21" w:rsidRPr="0056209C" w:rsidRDefault="000D5A21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577B64" w:rsidRPr="0056209C">
        <w:rPr>
          <w:rFonts w:ascii="Times New Roman" w:hAnsi="Times New Roman" w:cs="Times New Roman"/>
          <w:sz w:val="24"/>
          <w:szCs w:val="24"/>
          <w:lang w:val="kk-KZ"/>
        </w:rPr>
        <w:t>Туу алды кезең сипаттамасы.</w:t>
      </w:r>
    </w:p>
    <w:p w:rsidR="000D5A21" w:rsidRPr="0056209C" w:rsidRDefault="000D5A21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577B64" w:rsidRPr="0056209C">
        <w:rPr>
          <w:rFonts w:ascii="Times New Roman" w:hAnsi="Times New Roman" w:cs="Times New Roman"/>
          <w:sz w:val="24"/>
          <w:szCs w:val="24"/>
          <w:lang w:val="kk-KZ"/>
        </w:rPr>
        <w:t>Туу алды маңызды белгілері.</w:t>
      </w:r>
    </w:p>
    <w:p w:rsidR="000D5A21" w:rsidRPr="0056209C" w:rsidRDefault="000D5A21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577B64" w:rsidRPr="0056209C">
        <w:rPr>
          <w:rFonts w:ascii="Times New Roman" w:hAnsi="Times New Roman" w:cs="Times New Roman"/>
          <w:sz w:val="24"/>
          <w:szCs w:val="24"/>
          <w:lang w:val="kk-KZ"/>
        </w:rPr>
        <w:t>Туу алды кезеңнің маңызы.</w:t>
      </w:r>
    </w:p>
    <w:p w:rsidR="000D5A21" w:rsidRPr="0056209C" w:rsidRDefault="000D5A21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577B64"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Туу </w:t>
      </w:r>
      <w:r w:rsidR="001C4910" w:rsidRPr="0056209C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577B64" w:rsidRPr="0056209C">
        <w:rPr>
          <w:rFonts w:ascii="Times New Roman" w:hAnsi="Times New Roman" w:cs="Times New Roman"/>
          <w:sz w:val="24"/>
          <w:szCs w:val="24"/>
          <w:lang w:val="kk-KZ"/>
        </w:rPr>
        <w:t>лды кезеңді анықтау.</w:t>
      </w:r>
    </w:p>
    <w:p w:rsidR="000D5A21" w:rsidRPr="0056209C" w:rsidRDefault="000D5A21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2 Тақырып. Горманальді зерттеу әдістері</w:t>
      </w:r>
      <w:r w:rsidR="001C4910" w:rsidRPr="0056209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Горманальды зерттеу әдістерін менгеру</w:t>
      </w:r>
    </w:p>
    <w:p w:rsidR="00577B64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B39DA" w:rsidRPr="0056209C" w:rsidRDefault="00577B64" w:rsidP="0056209C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Гормональды зерттеу сипаттамасы.</w:t>
      </w:r>
    </w:p>
    <w:p w:rsidR="00577B64" w:rsidRPr="0056209C" w:rsidRDefault="00577B64" w:rsidP="0056209C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Гормональды зерттеу әдістері.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ab/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577B64" w:rsidRPr="0056209C" w:rsidRDefault="00577B64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577B64" w:rsidRPr="0056209C" w:rsidRDefault="00577B64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1.Гормональды зерттеу әдістері мен тәсілдері.</w:t>
      </w:r>
    </w:p>
    <w:p w:rsidR="00577B64" w:rsidRPr="0056209C" w:rsidRDefault="00577B64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2.Гормональды зерттеуге қолданылатын құралдар.</w:t>
      </w:r>
    </w:p>
    <w:p w:rsidR="00577B64" w:rsidRPr="0056209C" w:rsidRDefault="00577B64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3.Гормональды зерттеу маңызы.</w:t>
      </w:r>
    </w:p>
    <w:p w:rsidR="009B39DA" w:rsidRPr="0056209C" w:rsidRDefault="00577B64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4.Гормональды зерттеу жасалу техникасы.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3 Тақырып. Ұрық және ұрық қабықшасын инвазиялық зерттеу әдістері</w:t>
      </w:r>
      <w:r w:rsidR="001C4910" w:rsidRPr="0056209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C4910" w:rsidRPr="0056209C">
        <w:rPr>
          <w:rFonts w:ascii="Times New Roman" w:hAnsi="Times New Roman" w:cs="Times New Roman"/>
          <w:sz w:val="24"/>
          <w:szCs w:val="24"/>
          <w:lang w:val="kk-KZ"/>
        </w:rPr>
        <w:t>Ұрықты зерттеу әдістерімен танысу.</w:t>
      </w:r>
    </w:p>
    <w:p w:rsidR="00577B64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B39DA" w:rsidRPr="0056209C" w:rsidRDefault="001C4910" w:rsidP="0056209C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Ұрық жайлы жалпы түсінік.</w:t>
      </w:r>
    </w:p>
    <w:p w:rsidR="009B39DA" w:rsidRPr="0056209C" w:rsidRDefault="001C4910" w:rsidP="0056209C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Инвазиялық зерттеу әдістері</w:t>
      </w:r>
      <w:r w:rsidR="009B39DA" w:rsidRPr="0056209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9B39DA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</w:t>
      </w:r>
      <w:r w:rsidR="009B39DA"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1.Ұрық сипаттамасы.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2.Ұрық қабықшасының сипаттамасы.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3.Инвазиялық зерттеу маңызы.</w:t>
      </w:r>
    </w:p>
    <w:p w:rsidR="009B39DA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4.Ұрық қабықшасын инвазиялық зерттеу әдістері.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9DA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4. Тақырып. 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Аспирация -  хорион талшықтарының биопсиясы(ХТБ)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Аспирация  ұғымын түсіну</w:t>
      </w:r>
    </w:p>
    <w:p w:rsidR="001C4910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B39DA" w:rsidRPr="0056209C" w:rsidRDefault="001C4910" w:rsidP="0056209C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Аспирация туралы түсінік.</w:t>
      </w:r>
    </w:p>
    <w:p w:rsidR="001C4910" w:rsidRPr="0056209C" w:rsidRDefault="001C4910" w:rsidP="0056209C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Хорион талшықтарының биопсиясы.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1.Хорион талшықтарының сипаттамасы.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2.Аспирацияның маңыздылығы.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3.Хорион талшықтарының биопсиясын жасау техникасы.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5. Тақырып.  Кордоцентез – эхография бақылауына ала отырып кіндікті тесу.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Кордоцентоз  ұғымын түсіну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1C4910" w:rsidRPr="0056209C" w:rsidRDefault="001C4910" w:rsidP="0056209C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Кордоцентоз туралы түсінік.</w:t>
      </w:r>
    </w:p>
    <w:p w:rsidR="001C4910" w:rsidRPr="0056209C" w:rsidRDefault="001C4910" w:rsidP="0056209C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Эхография бақылауына алып кіндікті тесу.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1.Кордоцентоз сипаттамасы.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2.Кордоцентоз маңыздылығы.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3.Эхография бақылауына алып кіндікті тесу жасау техникасы.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1C4910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9DA" w:rsidRPr="0056209C" w:rsidRDefault="001C491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Тақырып. 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Репродуктивті мүшелердің жағдайын зертханалық  бақылау әдістері.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Жыныстық цикл басталып, оның дұрыс өтуі үшін сыртқы ортаның әсері</w:t>
      </w:r>
      <w:r w:rsidR="001C4910" w:rsidRPr="0056209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1C4910" w:rsidRPr="0056209C" w:rsidRDefault="0090243A" w:rsidP="0056209C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Репродуктивті мүшелер туралы түсінік.</w:t>
      </w:r>
    </w:p>
    <w:p w:rsidR="0090243A" w:rsidRPr="0056209C" w:rsidRDefault="0090243A" w:rsidP="0056209C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Зертханалық бақылау әдістері.</w:t>
      </w:r>
    </w:p>
    <w:p w:rsidR="009B39DA" w:rsidRPr="0056209C" w:rsidRDefault="009B39DA" w:rsidP="0056209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1.Репродуктивті мүшелер сипаттамасы.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B39D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7. Тақырып. 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>Акушерлік және гинекологияда цитологиялық зерттеу.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Животягина  Е.В.  мен  Семенов  О.В.  [105]  қынап кілегейінің  цитологиялық құрамын  екі  көрсеткіш  бойынша  зерттеу</w:t>
      </w:r>
      <w:r w:rsidR="0090243A" w:rsidRPr="0056209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9B39DA" w:rsidRPr="0056209C" w:rsidRDefault="0090243A" w:rsidP="0056209C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lastRenderedPageBreak/>
        <w:t>Цитологиялық зерттеу туралы түсінік.</w:t>
      </w:r>
    </w:p>
    <w:p w:rsidR="0090243A" w:rsidRPr="0056209C" w:rsidRDefault="0090243A" w:rsidP="0056209C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Цитологиялық зерттеу әдістері.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1.Репродуктивті мүшелер сипаттамасы.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9D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8. Тақырып.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Фетальді  хирургия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Ұрықты зерттеудегі фетальды хирургияның маңызы</w:t>
      </w:r>
      <w:r w:rsidR="0090243A" w:rsidRPr="0056209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9B39DA" w:rsidRPr="0056209C" w:rsidRDefault="0090243A" w:rsidP="0056209C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Фетальды хирургия туралы түсінік.</w:t>
      </w:r>
    </w:p>
    <w:p w:rsidR="0090243A" w:rsidRPr="0056209C" w:rsidRDefault="0090243A" w:rsidP="0056209C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Фетальды хирургияның маңыздылығы.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 xml:space="preserve">родин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1.Репродуктивті мүшелер сипаттамасы.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2.Фетальды хирургияның ветеринариядағы маңыздылығы.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A27BA3" w:rsidRPr="0056209C">
        <w:rPr>
          <w:rFonts w:ascii="Times New Roman" w:hAnsi="Times New Roman" w:cs="Times New Roman"/>
          <w:sz w:val="24"/>
          <w:szCs w:val="24"/>
          <w:lang w:val="kk-KZ"/>
        </w:rPr>
        <w:t>Ұрықты зерттеу.</w:t>
      </w:r>
    </w:p>
    <w:p w:rsidR="0090243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9DA" w:rsidRPr="0056209C" w:rsidRDefault="0090243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9. Тақырып. 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>ПТР диагностикасы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ПТР әдісінің маңыздылығын зерттеу </w:t>
      </w:r>
    </w:p>
    <w:p w:rsidR="00A27BA3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27BA3" w:rsidRPr="0056209C" w:rsidRDefault="00A27BA3" w:rsidP="0056209C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ПТР сипаттамасы.</w:t>
      </w:r>
    </w:p>
    <w:p w:rsidR="00A27BA3" w:rsidRPr="0056209C" w:rsidRDefault="00A27BA3" w:rsidP="0056209C">
      <w:pPr>
        <w:pStyle w:val="a3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ПТР диагностикасы.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1.ПТР әдісіне сипаттама беріңіз.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9DA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10. Тақырып.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Вирусологиялық зерттеу әдістері</w:t>
      </w:r>
    </w:p>
    <w:p w:rsidR="00A27BA3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="00A27BA3" w:rsidRPr="0056209C">
        <w:rPr>
          <w:rFonts w:ascii="Times New Roman" w:hAnsi="Times New Roman" w:cs="Times New Roman"/>
          <w:sz w:val="24"/>
          <w:szCs w:val="24"/>
          <w:lang w:val="kk-KZ"/>
        </w:rPr>
        <w:t>Вирусологиялық зерттеу әдістерімен танысу.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9B39DA" w:rsidRPr="0056209C" w:rsidRDefault="00A27BA3" w:rsidP="0056209C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Вирусологиялық зерттеу туралы түсінік.</w:t>
      </w:r>
    </w:p>
    <w:p w:rsidR="00A27BA3" w:rsidRPr="0056209C" w:rsidRDefault="00A27BA3" w:rsidP="0056209C">
      <w:pPr>
        <w:pStyle w:val="a3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Вирусологиялық зерттеу әдістері.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Ветеринарное акушерство и гинекология  под ред. проф. Кононова Г.А. Л.: Колос, 1977. </w:t>
      </w:r>
    </w:p>
    <w:p w:rsidR="009B39DA" w:rsidRPr="0056209C" w:rsidRDefault="0056209C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2.</w:t>
      </w:r>
      <w:r w:rsidR="009B39DA" w:rsidRPr="0056209C">
        <w:rPr>
          <w:rFonts w:ascii="Times New Roman" w:hAnsi="Times New Roman" w:cs="Times New Roman"/>
          <w:sz w:val="24"/>
          <w:szCs w:val="24"/>
          <w:lang w:val="kk-KZ"/>
        </w:rPr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1.Патологиялық материалдан вирусты бөліп алу.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2.Вирусологиялық зерттеудің акушерлік істе маңыздылығы.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3.Вирусологиялық зерттеу әдістері.</w:t>
      </w:r>
    </w:p>
    <w:p w:rsidR="009B39DA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56209C" w:rsidRPr="0056209C" w:rsidRDefault="0056209C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B39DA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11. Тақырып.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Ультрадыбыстық сканерлеу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Ультрадыбыс толқындарының басты ерекшелігі</w:t>
      </w:r>
    </w:p>
    <w:p w:rsidR="00A27BA3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27BA3" w:rsidRPr="0056209C" w:rsidRDefault="00A27BA3" w:rsidP="0056209C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Ультрадыбыстық сканерлеу туралы түсінік.</w:t>
      </w:r>
    </w:p>
    <w:p w:rsidR="00A27BA3" w:rsidRPr="0056209C" w:rsidRDefault="00A27BA3" w:rsidP="0056209C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Ультрадыбыс толқындарының ерекшеліктері.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1.Ультрадыбыстық сканерлеуге сипаттама беріңіз.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2.Ультрадыбыстық сканерлеудің акушерлік істе маңыздылығы.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3.Ультрадыбыстық сканерлеудің жасалу техникасы.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9B39DA" w:rsidRPr="0056209C" w:rsidRDefault="00D92627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12. Тақырып.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Қан ағысын доплерометриялық зерттеу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Қан айналым жүйесі қызметі</w:t>
      </w:r>
      <w:r w:rsidR="00A27BA3" w:rsidRPr="0056209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27BA3" w:rsidRPr="0056209C" w:rsidRDefault="00A27BA3" w:rsidP="0056209C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Қан айналым жүйесі жайлы түсінік.</w:t>
      </w:r>
    </w:p>
    <w:p w:rsidR="00A27BA3" w:rsidRPr="0056209C" w:rsidRDefault="00A27BA3" w:rsidP="0056209C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Қан ағысын доплерометриялық зерттеу.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 xml:space="preserve">родин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1.Қан ағысын зерттеу әдістері.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2.Доплерометриялық зерттеу жасалу техникасы.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3.Зерттеуге қажетті құрал-жабдықтар.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A27BA3" w:rsidRPr="0056209C" w:rsidRDefault="00A27BA3" w:rsidP="0056209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B39DA" w:rsidRPr="0056209C" w:rsidRDefault="005D08A8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13. Тақырып.</w:t>
      </w:r>
      <w:r w:rsidR="009B39DA"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Ветеринария және мал шаруашылығында радиоизотоптық зерттеу әдістерін қолдану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Радионуклидтердің көмегімен мүшелер мен жүйелердің функционалдық және морфологиялық жағдайын зерттеу және олардың көрсеткіштерінің белгіленген тәсілі</w:t>
      </w:r>
      <w:r w:rsidR="005D08A8" w:rsidRPr="0056209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5D08A8" w:rsidRPr="0056209C" w:rsidRDefault="005D08A8" w:rsidP="0056209C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Радиоизотоптық зерттеу туралы түсінік.</w:t>
      </w:r>
    </w:p>
    <w:p w:rsidR="005D08A8" w:rsidRPr="0056209C" w:rsidRDefault="005D08A8" w:rsidP="0056209C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Радиоизотоптық зерттеу әдістері.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lastRenderedPageBreak/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Ветеринарное акушерство и гинекология  под ред. проф. Кононова Г.А. Л.: Колос, 1977. 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5D08A8" w:rsidRPr="0056209C" w:rsidRDefault="005D08A8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5D08A8" w:rsidRPr="0056209C" w:rsidRDefault="005D08A8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1.Радиоизотоптық зерттеуге сипаттама беріңіз.</w:t>
      </w:r>
    </w:p>
    <w:p w:rsidR="005D08A8" w:rsidRPr="0056209C" w:rsidRDefault="005D08A8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5D08A8" w:rsidRPr="0056209C" w:rsidRDefault="005D08A8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5D08A8" w:rsidRPr="0056209C" w:rsidRDefault="005D08A8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9DA" w:rsidRPr="0056209C" w:rsidRDefault="005D08A8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14. Тақырып.  Қосымша зерттеу әдістері.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>: Клеткадағы хромосомалардың саны мен құрылысын және жыныс хроматинін анықтауға бағытталған  әдісті игеру</w:t>
      </w:r>
    </w:p>
    <w:p w:rsidR="005D08A8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B39DA" w:rsidRPr="0056209C" w:rsidRDefault="00E95A20" w:rsidP="0056209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Қосымша зерттеу туралы түсінік.</w:t>
      </w:r>
    </w:p>
    <w:p w:rsidR="009B39DA" w:rsidRPr="0056209C" w:rsidRDefault="00E95A20" w:rsidP="0056209C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Қоосымша зерттеу әдістері жіктелуі.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Ветеринарное акушерство и гинекология</w:t>
      </w:r>
      <w:bookmarkStart w:id="0" w:name="_GoBack"/>
      <w:bookmarkEnd w:id="0"/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 под ред. проф. Кононова Г.А. Л.: Колос, 1977. 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1.Қосымша зерттеу әдістеріннің сипаттамасы.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7BA3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15. Тақырып. </w:t>
      </w:r>
      <w:r w:rsidR="00A27BA3" w:rsidRPr="0056209C">
        <w:rPr>
          <w:rFonts w:ascii="Times New Roman" w:hAnsi="Times New Roman" w:cs="Times New Roman"/>
          <w:b/>
          <w:sz w:val="24"/>
          <w:szCs w:val="24"/>
          <w:lang w:val="kk-KZ"/>
        </w:rPr>
        <w:t>Цитогенетикалық зерттеу</w:t>
      </w: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27BA3" w:rsidRPr="005620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Мақсаты: Клеткадағы хромосомалардың саны мен құрылысын және жыныс хроматинін анықтауға бағытталған  әдісті игеру</w:t>
      </w:r>
      <w:r w:rsidR="00E95A20" w:rsidRPr="0056209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95A20" w:rsidRPr="0056209C" w:rsidRDefault="00E95A20" w:rsidP="0056209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Цитогенетикалық зерттеу туралы түсінік.</w:t>
      </w:r>
    </w:p>
    <w:p w:rsidR="00E95A20" w:rsidRPr="0056209C" w:rsidRDefault="00E95A20" w:rsidP="0056209C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Цитогенетикалық зерттеу әдістері.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Ветеринарное акушерство и гинекология  под ред. проф. Кононова Г.А. Л.: Колос, 1977. </w:t>
      </w:r>
    </w:p>
    <w:p w:rsidR="00A27BA3" w:rsidRPr="0056209C" w:rsidRDefault="00A27BA3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6209C">
        <w:rPr>
          <w:rFonts w:ascii="Times New Roman" w:hAnsi="Times New Roman" w:cs="Times New Roman"/>
          <w:sz w:val="24"/>
          <w:szCs w:val="24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1.Цитогенетикалық зерттеуге сипаттама беріңіз.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E95A20" w:rsidRPr="0056209C" w:rsidRDefault="00E95A20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6209C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6209C" w:rsidRDefault="009B39DA" w:rsidP="0056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C41B6" w:rsidRPr="0056209C" w:rsidRDefault="00CC41B6" w:rsidP="0056209C">
      <w:pPr>
        <w:spacing w:after="0" w:line="240" w:lineRule="auto"/>
        <w:contextualSpacing/>
        <w:rPr>
          <w:sz w:val="24"/>
          <w:szCs w:val="24"/>
          <w:lang w:val="kk-KZ"/>
        </w:rPr>
      </w:pPr>
    </w:p>
    <w:sectPr w:rsidR="00CC41B6" w:rsidRPr="0056209C" w:rsidSect="009B39DA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F79"/>
    <w:multiLevelType w:val="hybridMultilevel"/>
    <w:tmpl w:val="EBF81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A50"/>
    <w:multiLevelType w:val="hybridMultilevel"/>
    <w:tmpl w:val="2B0CF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3614D"/>
    <w:multiLevelType w:val="hybridMultilevel"/>
    <w:tmpl w:val="AA6A3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53442"/>
    <w:multiLevelType w:val="hybridMultilevel"/>
    <w:tmpl w:val="020AA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24D"/>
    <w:multiLevelType w:val="hybridMultilevel"/>
    <w:tmpl w:val="F4145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90EC8"/>
    <w:multiLevelType w:val="hybridMultilevel"/>
    <w:tmpl w:val="A426E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97C1B"/>
    <w:multiLevelType w:val="hybridMultilevel"/>
    <w:tmpl w:val="BAC6F358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35135F5C"/>
    <w:multiLevelType w:val="hybridMultilevel"/>
    <w:tmpl w:val="2B0CF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E0C14"/>
    <w:multiLevelType w:val="hybridMultilevel"/>
    <w:tmpl w:val="FDA68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114B7"/>
    <w:multiLevelType w:val="hybridMultilevel"/>
    <w:tmpl w:val="A6B88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F35E5"/>
    <w:multiLevelType w:val="hybridMultilevel"/>
    <w:tmpl w:val="4AACF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5C1B87"/>
    <w:multiLevelType w:val="hybridMultilevel"/>
    <w:tmpl w:val="5E24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A3147"/>
    <w:multiLevelType w:val="hybridMultilevel"/>
    <w:tmpl w:val="416E6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F80AFB"/>
    <w:multiLevelType w:val="hybridMultilevel"/>
    <w:tmpl w:val="E48E9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8A0055"/>
    <w:multiLevelType w:val="hybridMultilevel"/>
    <w:tmpl w:val="C19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A7511"/>
    <w:multiLevelType w:val="hybridMultilevel"/>
    <w:tmpl w:val="AF54C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97F9B"/>
    <w:multiLevelType w:val="hybridMultilevel"/>
    <w:tmpl w:val="7FB27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C6BE1"/>
    <w:multiLevelType w:val="hybridMultilevel"/>
    <w:tmpl w:val="AD02971C"/>
    <w:lvl w:ilvl="0" w:tplc="0419000F">
      <w:start w:val="1"/>
      <w:numFmt w:val="decimal"/>
      <w:lvlText w:val="%1."/>
      <w:lvlJc w:val="left"/>
      <w:pPr>
        <w:ind w:left="1889" w:hanging="360"/>
      </w:pPr>
    </w:lvl>
    <w:lvl w:ilvl="1" w:tplc="04190019" w:tentative="1">
      <w:start w:val="1"/>
      <w:numFmt w:val="lowerLetter"/>
      <w:lvlText w:val="%2."/>
      <w:lvlJc w:val="left"/>
      <w:pPr>
        <w:ind w:left="2609" w:hanging="360"/>
      </w:pPr>
    </w:lvl>
    <w:lvl w:ilvl="2" w:tplc="0419001B" w:tentative="1">
      <w:start w:val="1"/>
      <w:numFmt w:val="lowerRoman"/>
      <w:lvlText w:val="%3."/>
      <w:lvlJc w:val="right"/>
      <w:pPr>
        <w:ind w:left="3329" w:hanging="180"/>
      </w:pPr>
    </w:lvl>
    <w:lvl w:ilvl="3" w:tplc="0419000F" w:tentative="1">
      <w:start w:val="1"/>
      <w:numFmt w:val="decimal"/>
      <w:lvlText w:val="%4."/>
      <w:lvlJc w:val="left"/>
      <w:pPr>
        <w:ind w:left="4049" w:hanging="360"/>
      </w:pPr>
    </w:lvl>
    <w:lvl w:ilvl="4" w:tplc="04190019" w:tentative="1">
      <w:start w:val="1"/>
      <w:numFmt w:val="lowerLetter"/>
      <w:lvlText w:val="%5."/>
      <w:lvlJc w:val="left"/>
      <w:pPr>
        <w:ind w:left="4769" w:hanging="360"/>
      </w:pPr>
    </w:lvl>
    <w:lvl w:ilvl="5" w:tplc="0419001B" w:tentative="1">
      <w:start w:val="1"/>
      <w:numFmt w:val="lowerRoman"/>
      <w:lvlText w:val="%6."/>
      <w:lvlJc w:val="right"/>
      <w:pPr>
        <w:ind w:left="5489" w:hanging="180"/>
      </w:pPr>
    </w:lvl>
    <w:lvl w:ilvl="6" w:tplc="0419000F" w:tentative="1">
      <w:start w:val="1"/>
      <w:numFmt w:val="decimal"/>
      <w:lvlText w:val="%7."/>
      <w:lvlJc w:val="left"/>
      <w:pPr>
        <w:ind w:left="6209" w:hanging="360"/>
      </w:pPr>
    </w:lvl>
    <w:lvl w:ilvl="7" w:tplc="04190019" w:tentative="1">
      <w:start w:val="1"/>
      <w:numFmt w:val="lowerLetter"/>
      <w:lvlText w:val="%8."/>
      <w:lvlJc w:val="left"/>
      <w:pPr>
        <w:ind w:left="6929" w:hanging="360"/>
      </w:pPr>
    </w:lvl>
    <w:lvl w:ilvl="8" w:tplc="0419001B" w:tentative="1">
      <w:start w:val="1"/>
      <w:numFmt w:val="lowerRoman"/>
      <w:lvlText w:val="%9."/>
      <w:lvlJc w:val="right"/>
      <w:pPr>
        <w:ind w:left="7649" w:hanging="180"/>
      </w:pPr>
    </w:lvl>
  </w:abstractNum>
  <w:abstractNum w:abstractNumId="18">
    <w:nsid w:val="77460592"/>
    <w:multiLevelType w:val="hybridMultilevel"/>
    <w:tmpl w:val="A4D8A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B15D57"/>
    <w:multiLevelType w:val="hybridMultilevel"/>
    <w:tmpl w:val="4AACF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1"/>
  </w:num>
  <w:num w:numId="5">
    <w:abstractNumId w:val="6"/>
  </w:num>
  <w:num w:numId="6">
    <w:abstractNumId w:val="1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3"/>
  </w:num>
  <w:num w:numId="12">
    <w:abstractNumId w:val="17"/>
  </w:num>
  <w:num w:numId="13">
    <w:abstractNumId w:val="8"/>
  </w:num>
  <w:num w:numId="14">
    <w:abstractNumId w:val="3"/>
  </w:num>
  <w:num w:numId="15">
    <w:abstractNumId w:val="0"/>
  </w:num>
  <w:num w:numId="16">
    <w:abstractNumId w:val="5"/>
  </w:num>
  <w:num w:numId="17">
    <w:abstractNumId w:val="15"/>
  </w:num>
  <w:num w:numId="18">
    <w:abstractNumId w:val="18"/>
  </w:num>
  <w:num w:numId="19">
    <w:abstractNumId w:val="1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0445"/>
    <w:rsid w:val="000D5A21"/>
    <w:rsid w:val="001C4910"/>
    <w:rsid w:val="00504AEA"/>
    <w:rsid w:val="0056209C"/>
    <w:rsid w:val="00577B64"/>
    <w:rsid w:val="005D08A8"/>
    <w:rsid w:val="006A78F8"/>
    <w:rsid w:val="006B5CB6"/>
    <w:rsid w:val="007F0445"/>
    <w:rsid w:val="0090243A"/>
    <w:rsid w:val="009B39DA"/>
    <w:rsid w:val="00A27BA3"/>
    <w:rsid w:val="00A77614"/>
    <w:rsid w:val="00AB03DA"/>
    <w:rsid w:val="00CC41B6"/>
    <w:rsid w:val="00D138D5"/>
    <w:rsid w:val="00D92627"/>
    <w:rsid w:val="00E9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A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A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2018-02-14T03:38:00Z</cp:lastPrinted>
  <dcterms:created xsi:type="dcterms:W3CDTF">2018-01-08T06:08:00Z</dcterms:created>
  <dcterms:modified xsi:type="dcterms:W3CDTF">2018-02-14T03:38:00Z</dcterms:modified>
</cp:coreProperties>
</file>